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три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 месяца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В ходе реализации указанного проекта по состоянию на </w:t>
      </w:r>
      <w:r>
        <w:rPr>
          <w:rFonts w:cs="Times New Roman" w:ascii="PT Astra Serif" w:hAnsi="PT Astra Serif"/>
          <w:sz w:val="28"/>
          <w:szCs w:val="28"/>
        </w:rPr>
        <w:t>31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марта</w:t>
      </w:r>
      <w:r>
        <w:rPr>
          <w:rFonts w:cs="Times New Roman" w:ascii="PT Astra Serif" w:hAnsi="PT Astra Serif"/>
          <w:sz w:val="28"/>
          <w:szCs w:val="28"/>
        </w:rPr>
        <w:t xml:space="preserve">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54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человек</w:t>
      </w:r>
      <w:r>
        <w:rPr>
          <w:rFonts w:cs="Times New Roman" w:ascii="PT Astra Serif" w:hAnsi="PT Astra Serif"/>
          <w:sz w:val="28"/>
          <w:szCs w:val="28"/>
        </w:rPr>
        <w:t>а</w:t>
      </w:r>
      <w:r>
        <w:rPr>
          <w:rFonts w:cs="Times New Roman" w:ascii="PT Astra Serif" w:hAnsi="PT Astra Serif"/>
          <w:sz w:val="28"/>
          <w:szCs w:val="28"/>
        </w:rPr>
        <w:t xml:space="preserve"> получили областное единовременное пособие при рождении ребенка на сумму </w:t>
      </w:r>
      <w:r>
        <w:rPr>
          <w:rFonts w:cs="Times New Roman" w:ascii="PT Astra Serif" w:hAnsi="PT Astra Serif"/>
          <w:sz w:val="28"/>
          <w:szCs w:val="28"/>
        </w:rPr>
        <w:t>352,91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За получением единовременного пособия из средств муниципального бюджета в связи с рождением двойняшек (тройняшек) за </w:t>
      </w:r>
      <w:r>
        <w:rPr>
          <w:rFonts w:cs="Times New Roman" w:ascii="PT Astra Serif" w:hAnsi="PT Astra Serif"/>
          <w:sz w:val="28"/>
          <w:szCs w:val="28"/>
        </w:rPr>
        <w:t>три</w:t>
      </w:r>
      <w:r>
        <w:rPr>
          <w:rFonts w:cs="Times New Roman" w:ascii="PT Astra Serif" w:hAnsi="PT Astra Serif"/>
          <w:sz w:val="28"/>
          <w:szCs w:val="28"/>
        </w:rPr>
        <w:t xml:space="preserve"> месяца 2024 года никто не обращался.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За указанный период размещено 7 рекламно-информационных материалов, в том числе в информационно-телекоммуникационной сети «Интернет» и в СМИ опубликовано 1 рекламно-информационных материалов;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6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LibreOffice/7.0.6.2$Linux_X86_64 LibreOffice_project/00$Build-2</Application>
  <AppVersion>15.0000</AppVersion>
  <Pages>1</Pages>
  <Words>165</Words>
  <Characters>1225</Characters>
  <CharactersWithSpaces>1383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2024-03-19T08:42:58Z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